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Eine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Eisen-Luft-Batterie (Iron-Air </w:t>
      </w:r>
      <w:proofErr w:type="spellStart"/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Battery</w:t>
      </w:r>
      <w:proofErr w:type="spellEnd"/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)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mit einer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Speicherkapazität von 50 MWh (50.000 kWh)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würde nach den derzeitigen Kostenzielen von Herstellern wie </w:t>
      </w:r>
      <w:hyperlink r:id="rId6" w:tgtFrame="_blank" w:history="1">
        <w:r w:rsidRPr="00235C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 xml:space="preserve">Form </w:t>
        </w:r>
        <w:proofErr w:type="spellStart"/>
        <w:r w:rsidRPr="00235C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Energy</w:t>
        </w:r>
        <w:proofErr w:type="spellEnd"/>
      </w:hyperlink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etwa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20–35 US-Dollar pro kWh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kosten.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Überschlagsrechnung</w:t>
      </w:r>
    </w:p>
    <w:p w:rsidR="00235C53" w:rsidRPr="00235C53" w:rsidRDefault="00235C53" w:rsidP="00235C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50 MWh = 50.000 kWh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:rsidR="00235C53" w:rsidRPr="00235C53" w:rsidRDefault="00235C53" w:rsidP="00235C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Bei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20 $/kWh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etwa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 Mio. US-Dollar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:rsidR="00235C53" w:rsidRPr="00235C53" w:rsidRDefault="00235C53" w:rsidP="00235C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Bei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35 $/kWh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etwa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1,75 Mio. US-Dollar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In Euro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Je nach Wechselkurs entspricht das ungefähr:</w:t>
      </w:r>
    </w:p>
    <w:p w:rsidR="00235C53" w:rsidRPr="00235C53" w:rsidRDefault="00235C53" w:rsidP="00235C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0,9 bis 1,6 Millionen Euro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für die reine Batteriespeicherkapazität.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Zu beachten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Diese Zahlen beziehen sich auf die Batterie selbst. Für ein betriebsbereites Speichersystem kommen noch hinzu:</w:t>
      </w:r>
    </w:p>
    <w:p w:rsidR="00235C53" w:rsidRPr="00235C53" w:rsidRDefault="00235C53" w:rsidP="0023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Leistungselektronik (Wechselrichter) </w:t>
      </w:r>
    </w:p>
    <w:p w:rsidR="00235C53" w:rsidRPr="00235C53" w:rsidRDefault="00235C53" w:rsidP="0023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Container oder Gebäude </w:t>
      </w:r>
    </w:p>
    <w:p w:rsidR="00235C53" w:rsidRPr="00235C53" w:rsidRDefault="00235C53" w:rsidP="0023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Netzanschluss </w:t>
      </w:r>
    </w:p>
    <w:p w:rsidR="00235C53" w:rsidRPr="00235C53" w:rsidRDefault="00235C53" w:rsidP="0023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Steuerung und Überwachung </w:t>
      </w:r>
    </w:p>
    <w:p w:rsidR="00235C53" w:rsidRPr="00235C53" w:rsidRDefault="00235C53" w:rsidP="0023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Installation und Genehmigungen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Dadurch können die Gesamtkosten auf etwa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1,5 bis 3 Millionen Euro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ansteigen, abhängig von der gewünschten Leistung (z. B. 5 MW oder 10 MW) und dem Standort.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Falls du die Kosten für einen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industriellen Netzspeicher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meinst, kann ich dir auch ein Beispiel für ein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50-MWh-/10-MW-System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durchrechnen.</w:t>
      </w:r>
    </w:p>
    <w:p w:rsidR="00235C53" w:rsidRPr="00235C53" w:rsidRDefault="00235C53" w:rsidP="00235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Beispiel für 50 </w:t>
      </w:r>
      <w:proofErr w:type="spellStart"/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Mwh</w:t>
      </w:r>
      <w:proofErr w:type="spellEnd"/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Hier ist ein realistisches Beispiel für ein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50-MWh-Eisen-Luft-Speichersystem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Annahmen</w:t>
      </w:r>
    </w:p>
    <w:p w:rsidR="00235C53" w:rsidRPr="00235C53" w:rsidRDefault="00235C53" w:rsidP="00235C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Speicherkapazität: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50 MWh </w:t>
      </w:r>
    </w:p>
    <w:p w:rsidR="00235C53" w:rsidRPr="00235C53" w:rsidRDefault="00235C53" w:rsidP="00235C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Entladeleistung: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10 MW </w:t>
      </w:r>
    </w:p>
    <w:p w:rsidR="00235C53" w:rsidRPr="00235C53" w:rsidRDefault="00235C53" w:rsidP="00235C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Entladedauer: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5 Stunden </w:t>
      </w:r>
    </w:p>
    <w:p w:rsidR="00235C53" w:rsidRPr="00235C53" w:rsidRDefault="00235C53" w:rsidP="00235C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Technologie: Eisen-Luft-Batterie (ähnlich den Systemen von Form </w:t>
      </w:r>
      <w:proofErr w:type="spellStart"/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Energy</w:t>
      </w:r>
      <w:proofErr w:type="spellEnd"/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1975"/>
      </w:tblGrid>
      <w:tr w:rsidR="00235C53" w:rsidRPr="00235C53" w:rsidTr="00235C5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Komponente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Geschätzte Kosten</w:t>
            </w:r>
          </w:p>
        </w:tc>
      </w:tr>
      <w:tr w:rsidR="00235C53" w:rsidRPr="00235C53" w:rsidTr="00235C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Batteriemodule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1,0–1,8 Mio. €</w:t>
            </w:r>
          </w:p>
        </w:tc>
      </w:tr>
      <w:tr w:rsidR="00235C53" w:rsidRPr="00235C53" w:rsidTr="00235C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Wechselrichter und Leistungselektronik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0,5–1,0 Mio. €</w:t>
            </w:r>
          </w:p>
        </w:tc>
      </w:tr>
      <w:tr w:rsidR="00235C53" w:rsidRPr="00235C53" w:rsidTr="00235C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Container/Gebäude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0,3–0,8 Mio. €</w:t>
            </w:r>
          </w:p>
        </w:tc>
      </w:tr>
      <w:tr w:rsidR="00235C53" w:rsidRPr="00235C53" w:rsidTr="00235C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Netzanschluss und Transformator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0,5–1,5 Mio. €</w:t>
            </w:r>
          </w:p>
        </w:tc>
      </w:tr>
      <w:tr w:rsidR="00235C53" w:rsidRPr="00235C53" w:rsidTr="00235C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lastRenderedPageBreak/>
              <w:t>Steuerung, Installation, Genehmigungen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0,3–0,7 Mio. €</w:t>
            </w:r>
          </w:p>
        </w:tc>
      </w:tr>
      <w:tr w:rsidR="00235C53" w:rsidRPr="00235C53" w:rsidTr="00235C5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Gesamtkosten</w:t>
            </w:r>
          </w:p>
        </w:tc>
        <w:tc>
          <w:tcPr>
            <w:tcW w:w="0" w:type="auto"/>
            <w:vAlign w:val="center"/>
            <w:hideMark/>
          </w:tcPr>
          <w:p w:rsidR="00235C53" w:rsidRPr="00235C53" w:rsidRDefault="00235C53" w:rsidP="00235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235C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2,6–5,8 Mio. €</w:t>
            </w:r>
          </w:p>
        </w:tc>
      </w:tr>
    </w:tbl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Größe der Anlage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Eine 50-MWh-Eisen-Luft-Batterie würde ungefähr:</w:t>
      </w:r>
    </w:p>
    <w:p w:rsidR="00235C53" w:rsidRPr="00235C53" w:rsidRDefault="00235C53" w:rsidP="00235C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eine Fläche von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1.000–3.000 m²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benötigen, </w:t>
      </w:r>
    </w:p>
    <w:p w:rsidR="00235C53" w:rsidRPr="00235C53" w:rsidRDefault="00235C53" w:rsidP="00235C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Leistungen von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5–20 MW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bereitstellen können, </w:t>
      </w:r>
    </w:p>
    <w:p w:rsidR="00235C53" w:rsidRPr="00235C53" w:rsidRDefault="00235C53" w:rsidP="00235C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Strom für etwa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5.000 Haushalte für einen Tag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speichern (je nach Verbrauch).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Beispielanwendung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Ein Windpark oder eine Solaranlage könnte tagsüber überschüssige Energie in der Batterie speichern und abends wieder abgeben. Bei einer Leistung von 10 MW könnte die Batterie:</w:t>
      </w:r>
    </w:p>
    <w:p w:rsidR="00235C53" w:rsidRPr="00235C53" w:rsidRDefault="00235C53" w:rsidP="00235C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10 MW für 5 Stunden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oder </w:t>
      </w:r>
    </w:p>
    <w:p w:rsidR="00235C53" w:rsidRPr="00235C53" w:rsidRDefault="00235C53" w:rsidP="00235C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 MW für 10 Stunden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bereitstellen.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Wenn du an einer Anlage für ein Unternehmen oder einen Solarpark denkst, kann ich auch berechnen, wie viel Umsatz oder Gewinn ein 50-MWh-Speicher in Deutschland erzielen könnte.</w:t>
      </w:r>
    </w:p>
    <w:p w:rsidR="00235C53" w:rsidRPr="00235C53" w:rsidRDefault="00235C53" w:rsidP="00235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Berechnen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Nehmen wir ein Beispiel für einen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50-MWh-Eisen-Luft-Speicher mit 10 MW Leistung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in Deutschland.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Annahmen</w:t>
      </w:r>
    </w:p>
    <w:p w:rsidR="00235C53" w:rsidRPr="00235C53" w:rsidRDefault="00235C53" w:rsidP="00235C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Speicherkapazität: 50 MWh </w:t>
      </w:r>
    </w:p>
    <w:p w:rsidR="00235C53" w:rsidRPr="00235C53" w:rsidRDefault="00235C53" w:rsidP="00235C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Nutzbare Kapazität: 45 MWh (90 %) </w:t>
      </w:r>
    </w:p>
    <w:p w:rsidR="00235C53" w:rsidRPr="00235C53" w:rsidRDefault="00235C53" w:rsidP="00235C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 Lade-/Entladezyklus pro Tag </w:t>
      </w:r>
    </w:p>
    <w:p w:rsidR="00235C53" w:rsidRPr="00235C53" w:rsidRDefault="00235C53" w:rsidP="00235C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Wirkungsgrad: 70 % </w:t>
      </w:r>
    </w:p>
    <w:p w:rsidR="00235C53" w:rsidRPr="00235C53" w:rsidRDefault="00235C53" w:rsidP="00235C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Preisunterschied zwischen günstigem und teurem Strom: 80 €/MWh </w:t>
      </w:r>
    </w:p>
    <w:p w:rsidR="00235C53" w:rsidRPr="00235C53" w:rsidRDefault="00235C53" w:rsidP="00235C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Investitionskosten: 3,5 Mio. € (mittlerer Wert)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Erlös aus Stromarbitrage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45 MWh × 80 €/MWh = 3.600 € pro Tag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Bei 365 Zyklen pro Jahr: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3.600 € × 365 = 1,31 Mio. € pro Jahr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Betriebskosten</w:t>
      </w:r>
    </w:p>
    <w:p w:rsidR="00235C53" w:rsidRPr="00235C53" w:rsidRDefault="00235C53" w:rsidP="00235C5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t xml:space="preserve">Wartung, Überwachung, Versicherung usw.: ca. 100.000–200.000 € pro Jahr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Möglicher Jahresgewinn</w:t>
      </w:r>
    </w:p>
    <w:p w:rsidR="00235C53" w:rsidRPr="00235C53" w:rsidRDefault="00235C53" w:rsidP="00235C5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Einnahmen: ≈ 1,31 Mio. € </w:t>
      </w:r>
    </w:p>
    <w:p w:rsidR="00235C53" w:rsidRPr="00235C53" w:rsidRDefault="00235C53" w:rsidP="00235C5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Betriebskosten: ≈ 0,15 Mio. €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Netto: etwa 1,1–1,2 Mio. € pro Jahr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Amortisationszeit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Bei Investitionskosten von 3,5 Mio. €:</w:t>
      </w:r>
    </w:p>
    <w:p w:rsidR="00235C53" w:rsidRPr="00235C53" w:rsidRDefault="00235C53" w:rsidP="00235C5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3 bis 4 Jahre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wenn täglich ein profitabler Zyklus möglich ist.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</w:pPr>
      <w:r w:rsidRPr="00235C53">
        <w:rPr>
          <w:rFonts w:ascii="Times New Roman" w:eastAsia="Times New Roman" w:hAnsi="Times New Roman" w:cs="Times New Roman"/>
          <w:b/>
          <w:bCs/>
          <w:sz w:val="27"/>
          <w:szCs w:val="27"/>
          <w:lang w:eastAsia="de-DE"/>
        </w:rPr>
        <w:t>Zusätzliche Einnahmequellen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Ein solcher Speicher könnte außerdem Geld verdienen durch:</w:t>
      </w:r>
    </w:p>
    <w:p w:rsidR="00235C53" w:rsidRPr="00235C53" w:rsidRDefault="00235C53" w:rsidP="00235C5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Teilnahme am Regelenergiemarkt </w:t>
      </w:r>
    </w:p>
    <w:p w:rsidR="00235C53" w:rsidRPr="00235C53" w:rsidRDefault="00235C53" w:rsidP="00235C5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Lastspitzenkappung für Industriebetriebe </w:t>
      </w:r>
    </w:p>
    <w:p w:rsidR="00235C53" w:rsidRPr="00235C53" w:rsidRDefault="00235C53" w:rsidP="00235C5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Speicherung von Solar- oder Windstrom </w:t>
      </w:r>
    </w:p>
    <w:p w:rsidR="00235C53" w:rsidRPr="00235C53" w:rsidRDefault="00235C53" w:rsidP="00235C5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Kapazitäts- und Netzdienstleistungen 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Dadurch könnten die jährlichen Erlöse auf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1,5 bis 2 Mio. €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steigen.</w:t>
      </w:r>
    </w:p>
    <w:p w:rsidR="00235C53" w:rsidRPr="00235C53" w:rsidRDefault="00235C53" w:rsidP="0023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Falls du an einem konkreten Projekt denkst (z. B. mit einer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10-MW-Solaranlage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oder einem </w:t>
      </w:r>
      <w:r w:rsidRPr="00235C53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Windpark</w:t>
      </w:r>
      <w:r w:rsidRPr="00235C53">
        <w:rPr>
          <w:rFonts w:ascii="Times New Roman" w:eastAsia="Times New Roman" w:hAnsi="Times New Roman" w:cs="Times New Roman"/>
          <w:sz w:val="24"/>
          <w:szCs w:val="24"/>
          <w:lang w:eastAsia="de-DE"/>
        </w:rPr>
        <w:t>), kann ich die Wirtschaftlichkeit genauer durchrechnen.</w:t>
      </w:r>
    </w:p>
    <w:p w:rsidR="000B2C8D" w:rsidRDefault="000B2C8D">
      <w:bookmarkStart w:id="0" w:name="_GoBack"/>
      <w:bookmarkEnd w:id="0"/>
    </w:p>
    <w:sectPr w:rsidR="000B2C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54FE"/>
    <w:multiLevelType w:val="multilevel"/>
    <w:tmpl w:val="C45E0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E5DD2"/>
    <w:multiLevelType w:val="multilevel"/>
    <w:tmpl w:val="03B8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24222"/>
    <w:multiLevelType w:val="multilevel"/>
    <w:tmpl w:val="8A32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7B4415"/>
    <w:multiLevelType w:val="multilevel"/>
    <w:tmpl w:val="157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B2426D"/>
    <w:multiLevelType w:val="multilevel"/>
    <w:tmpl w:val="2002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E56760"/>
    <w:multiLevelType w:val="multilevel"/>
    <w:tmpl w:val="2D76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A007E3"/>
    <w:multiLevelType w:val="multilevel"/>
    <w:tmpl w:val="8EA2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3402B0"/>
    <w:multiLevelType w:val="multilevel"/>
    <w:tmpl w:val="7AB05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287B40"/>
    <w:multiLevelType w:val="multilevel"/>
    <w:tmpl w:val="1A50D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B43EF6"/>
    <w:multiLevelType w:val="multilevel"/>
    <w:tmpl w:val="2A06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184B21"/>
    <w:multiLevelType w:val="multilevel"/>
    <w:tmpl w:val="F46EC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C53"/>
    <w:rsid w:val="000B2C8D"/>
    <w:rsid w:val="0023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235C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235C53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35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35C53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235C53"/>
    <w:rPr>
      <w:color w:val="0000FF"/>
      <w:u w:val="single"/>
    </w:rPr>
  </w:style>
  <w:style w:type="character" w:customStyle="1" w:styleId="group-hoverentity-accent">
    <w:name w:val="group-hover:entity-accent"/>
    <w:basedOn w:val="Absatz-Standardschriftart"/>
    <w:rsid w:val="00235C53"/>
  </w:style>
  <w:style w:type="character" w:customStyle="1" w:styleId="whitespace-normal">
    <w:name w:val="whitespace-normal"/>
    <w:basedOn w:val="Absatz-Standardschriftart"/>
    <w:rsid w:val="00235C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235C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235C53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35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235C53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235C53"/>
    <w:rPr>
      <w:color w:val="0000FF"/>
      <w:u w:val="single"/>
    </w:rPr>
  </w:style>
  <w:style w:type="character" w:customStyle="1" w:styleId="group-hoverentity-accent">
    <w:name w:val="group-hover:entity-accent"/>
    <w:basedOn w:val="Absatz-Standardschriftart"/>
    <w:rsid w:val="00235C53"/>
  </w:style>
  <w:style w:type="character" w:customStyle="1" w:styleId="whitespace-normal">
    <w:name w:val="whitespace-normal"/>
    <w:basedOn w:val="Absatz-Standardschriftart"/>
    <w:rsid w:val="00235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1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1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6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43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83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9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51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75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81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8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4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56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33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2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87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76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10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556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6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9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10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76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energy.com?utm_source=chatgp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 Name</dc:creator>
  <cp:lastModifiedBy>No Name</cp:lastModifiedBy>
  <cp:revision>1</cp:revision>
  <dcterms:created xsi:type="dcterms:W3CDTF">2026-06-29T10:35:00Z</dcterms:created>
  <dcterms:modified xsi:type="dcterms:W3CDTF">2026-06-29T10:36:00Z</dcterms:modified>
</cp:coreProperties>
</file>